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15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15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15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15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государственных и муниципальных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45B9AF" w:rsidR="00A77598" w:rsidRPr="006C6323" w:rsidRDefault="006C63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54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411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C210D27" w:rsidR="0092300D" w:rsidRPr="007E6725" w:rsidRDefault="0091541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F3A5039" w:rsidR="0092300D" w:rsidRPr="007E6725" w:rsidRDefault="0091541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ED41DA3" w:rsidR="0092300D" w:rsidRPr="007E6725" w:rsidRDefault="0091541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54F3A4A" w:rsidR="0092300D" w:rsidRPr="00915411" w:rsidRDefault="00915411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3E56B9" w:rsidR="004475DA" w:rsidRPr="006C6323" w:rsidRDefault="006C63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2DC90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5DD0B0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311997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C0D2FF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A007C65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ACA552E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DEE245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4CC34E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4BDC53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42C1DB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ADE2B8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3A34D6" w:rsidR="00D75436" w:rsidRDefault="003A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9DC09E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19D18E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B8F44E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4E4872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034D1B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92E42F" w:rsidR="00D75436" w:rsidRDefault="003A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5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154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систему компетенций в области управления государственными и муниципальными услугами в Российской Федерации, в том числе научить применению ведущих технологий организации предоставления, мониторинга, оценки качества и доступности государственных и муниципальных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1541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Администрирование государственных и муниципальных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154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5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54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54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54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54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5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54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5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5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5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5411">
              <w:rPr>
                <w:rFonts w:ascii="Times New Roman" w:hAnsi="Times New Roman" w:cs="Times New Roman"/>
              </w:rPr>
              <w:t>основы системного подхода, инструментарий, методы и приемы разработки стратегических решений на основе использования системного подхода</w:t>
            </w:r>
            <w:r w:rsidRPr="009154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5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5411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на основе системного подхода</w:t>
            </w:r>
            <w:r w:rsidRPr="009154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54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5411">
              <w:rPr>
                <w:rFonts w:ascii="Times New Roman" w:hAnsi="Times New Roman" w:cs="Times New Roman"/>
              </w:rPr>
              <w:t>навыками идентификации и оценки последствий решения задач на основе системного подхода</w:t>
            </w:r>
            <w:r w:rsidRPr="009154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54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1541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154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1541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1541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154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(ак</w:t>
            </w:r>
            <w:r w:rsidR="00AE2B1A" w:rsidRPr="00915411">
              <w:rPr>
                <w:rFonts w:ascii="Times New Roman" w:hAnsi="Times New Roman" w:cs="Times New Roman"/>
                <w:b/>
              </w:rPr>
              <w:t>адемические</w:t>
            </w:r>
            <w:r w:rsidRPr="0091541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1541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15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15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15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15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15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1541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15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15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15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15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1541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15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1541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1. Введение в государственные и муниципальные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Понятие государственных услуг и муниципальных услуг. Принципы предоставления государственных услуг. Сфера предоставления государственных и муниципальных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E3FFA44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26CE0B7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8F0EEDF" w:rsidR="004475DA" w:rsidRPr="00915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1</w:t>
            </w:r>
            <w:r w:rsidR="00915411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915411" w14:paraId="7D98C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81A7A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2. Основы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CC4F0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Права и обязанности участников процесса предоставления госуслуг. Регламентация и стандартизация госуслуг. Рассмотрение обращений граждан как госуслуга.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C1D75" w14:textId="4644278C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2C520" w14:textId="75F582BA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16299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058BA" w14:textId="143631EE" w:rsidR="004475DA" w:rsidRPr="00915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1</w:t>
            </w:r>
            <w:r w:rsidR="00915411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915411" w14:paraId="1DDBB5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9CB5A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3. Эволюция форм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B2B44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Организация деятельности многофункциональных центров предоставления госуслуг. Порталы госуслуг. Межведомственное взаимодействие органов власти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794EF" w14:textId="1142C72F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98EBC" w14:textId="66A506E3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58A27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1DB6D" w14:textId="2ED9846A" w:rsidR="004475DA" w:rsidRPr="00915411" w:rsidRDefault="0091541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12</w:t>
            </w:r>
          </w:p>
        </w:tc>
      </w:tr>
      <w:tr w:rsidR="005B37A7" w:rsidRPr="00915411" w14:paraId="321A48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26F9F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4. Федеральные законы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0F3B6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Федеральный закон «Об информации, информационных технологиях и о защите информации» от 27.07.2006 №149-ФЗ. Федеральный закон «О персональных данных» от 27.07.2006 №152-ФЗ. Федеральный закон «Об электронной подписи» от 06.04.2011 №63-ФЗ.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27BDC" w14:textId="361152E9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692BE" w14:textId="64063344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86B79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FE2BC" w14:textId="401DBE64" w:rsidR="004475DA" w:rsidRPr="00915411" w:rsidRDefault="0091541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915411" w14:paraId="7A22A5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BCB75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5. Классификация и оценка качества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91714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Классификационные признаки госуслуг. Жизненные ситуации в контексте предоставления госуслуг. Потребности населения и показатели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7305C" w14:textId="797C2D58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707F3" w14:textId="5CE99AC2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8B68A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FADFE" w14:textId="1D6CEDE2" w:rsidR="004475DA" w:rsidRPr="00915411" w:rsidRDefault="0091541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915411" w14:paraId="0867B4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BF4AE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6. Персонал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6872A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Государственные гражданские служащие. Сотрудники государственных учреждений и многофункциональных центров. Показатели эффективности работы персонала. Аттестация.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C0277" w14:textId="75DD17DB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76F84" w14:textId="08E2E344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DDE29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0C879" w14:textId="647C14C8" w:rsidR="004475DA" w:rsidRPr="00915411" w:rsidRDefault="0091541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915411" w14:paraId="1489E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BFE68" w14:textId="77777777" w:rsidR="004475DA" w:rsidRPr="00915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  <w:lang w:bidi="ru-RU"/>
              </w:rPr>
              <w:t>Тема 7. Взаимодействие с населением в контексте развития электронного правительства и цифровизации процессов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BA3DC" w14:textId="77777777" w:rsidR="004475DA" w:rsidRPr="00915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15411">
              <w:rPr>
                <w:sz w:val="22"/>
                <w:szCs w:val="22"/>
                <w:lang w:bidi="ru-RU"/>
              </w:rPr>
              <w:t>Понятие электронного правительства. Стадии развития электронного правительства. Государственная программа «Информационное общество». Инструменты краудсорсинга в электронном правительстве. Демократия совместной работы и Wiki-правительство. Доказательная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A2515" w14:textId="542CFDDC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D81A0" w14:textId="03355291" w:rsidR="004475DA" w:rsidRPr="00915411" w:rsidRDefault="0091541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2BFA7" w14:textId="77777777" w:rsidR="004475DA" w:rsidRPr="00915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F2C0D" w14:textId="6916032E" w:rsidR="004475DA" w:rsidRPr="00915411" w:rsidRDefault="0091541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20</w:t>
            </w:r>
          </w:p>
        </w:tc>
      </w:tr>
      <w:tr w:rsidR="005B37A7" w:rsidRPr="0091541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1541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1541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1541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91541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1541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1541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99FF49F" w:rsidR="00CA7DE7" w:rsidRPr="00915411" w:rsidRDefault="0091541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D6055C6" w:rsidR="00CA7DE7" w:rsidRPr="00915411" w:rsidRDefault="0091541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154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BF7EB7" w:rsidR="00CA7DE7" w:rsidRPr="00915411" w:rsidRDefault="0091541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91541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1541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541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1541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541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1541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154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</w:rPr>
              <w:t>Козлова, Л. С.  Административные регламенты</w:t>
            </w:r>
            <w:proofErr w:type="gramStart"/>
            <w:r w:rsidRPr="009154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5411">
              <w:rPr>
                <w:rFonts w:ascii="Times New Roman" w:hAnsi="Times New Roman" w:cs="Times New Roman"/>
              </w:rPr>
              <w:t xml:space="preserve"> учебник для вузов / Л. С. Козлова. — Москва</w:t>
            </w:r>
            <w:proofErr w:type="gramStart"/>
            <w:r w:rsidRPr="009154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541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9154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15411">
              <w:rPr>
                <w:rFonts w:ascii="Times New Roman" w:hAnsi="Times New Roman" w:cs="Times New Roman"/>
              </w:rPr>
              <w:t xml:space="preserve">, 2025. — 313 с. — (Высшее образование). — </w:t>
            </w:r>
            <w:r w:rsidRPr="00915411">
              <w:rPr>
                <w:rFonts w:ascii="Times New Roman" w:hAnsi="Times New Roman" w:cs="Times New Roman"/>
                <w:lang w:val="en-US"/>
              </w:rPr>
              <w:t>ISBN</w:t>
            </w:r>
            <w:r w:rsidRPr="00915411">
              <w:rPr>
                <w:rFonts w:ascii="Times New Roman" w:hAnsi="Times New Roman" w:cs="Times New Roman"/>
              </w:rPr>
              <w:t xml:space="preserve"> 978-5-534-18994-0. — Текст</w:t>
            </w:r>
            <w:proofErr w:type="gramStart"/>
            <w:r w:rsidRPr="009154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541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154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1541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15411" w:rsidRDefault="003A12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1541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https://urait.ru/bcode/563026</w:t>
              </w:r>
            </w:hyperlink>
          </w:p>
        </w:tc>
      </w:tr>
      <w:tr w:rsidR="00262CF0" w:rsidRPr="00915411" w14:paraId="18BC67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3E102C" w14:textId="77777777" w:rsidR="00262CF0" w:rsidRPr="009154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5411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9154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5411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91541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1541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154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15411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915411">
              <w:rPr>
                <w:rFonts w:ascii="Times New Roman" w:hAnsi="Times New Roman" w:cs="Times New Roman"/>
                <w:lang w:val="en-US"/>
              </w:rPr>
              <w:t>ISBN</w:t>
            </w:r>
            <w:r w:rsidRPr="00915411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9154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541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154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1541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FF0DAD" w14:textId="77777777" w:rsidR="00262CF0" w:rsidRPr="00915411" w:rsidRDefault="003A12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1541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054F99" w14:textId="77777777" w:rsidTr="007B550D">
        <w:tc>
          <w:tcPr>
            <w:tcW w:w="9345" w:type="dxa"/>
          </w:tcPr>
          <w:p w14:paraId="0ED51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66F277" w14:textId="77777777" w:rsidTr="007B550D">
        <w:tc>
          <w:tcPr>
            <w:tcW w:w="9345" w:type="dxa"/>
          </w:tcPr>
          <w:p w14:paraId="63CB68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128E3D" w14:textId="77777777" w:rsidTr="007B550D">
        <w:tc>
          <w:tcPr>
            <w:tcW w:w="9345" w:type="dxa"/>
          </w:tcPr>
          <w:p w14:paraId="41707A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93D5D1" w14:textId="77777777" w:rsidTr="007B550D">
        <w:tc>
          <w:tcPr>
            <w:tcW w:w="9345" w:type="dxa"/>
          </w:tcPr>
          <w:p w14:paraId="49E76E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12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54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5411" w:rsidRDefault="002C735C" w:rsidP="009154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154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5411" w:rsidRDefault="002C735C" w:rsidP="009154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154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54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8959D44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Ауд. 2021 Лаборатория "Лабораторный комплекс"</w:t>
            </w:r>
            <w:r w:rsidR="00915411"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5411">
              <w:rPr>
                <w:sz w:val="22"/>
                <w:szCs w:val="22"/>
              </w:rPr>
              <w:t>5-8400/8</w:t>
            </w:r>
            <w:r w:rsidRPr="00915411">
              <w:rPr>
                <w:sz w:val="22"/>
                <w:szCs w:val="22"/>
                <w:lang w:val="en-US"/>
              </w:rPr>
              <w:t>GB</w:t>
            </w:r>
            <w:r w:rsidRPr="00915411">
              <w:rPr>
                <w:sz w:val="22"/>
                <w:szCs w:val="22"/>
              </w:rPr>
              <w:t>/500</w:t>
            </w:r>
            <w:r w:rsidRPr="00915411">
              <w:rPr>
                <w:sz w:val="22"/>
                <w:szCs w:val="22"/>
                <w:lang w:val="en-US"/>
              </w:rPr>
              <w:t>GB</w:t>
            </w:r>
            <w:r w:rsidRPr="00915411">
              <w:rPr>
                <w:sz w:val="22"/>
                <w:szCs w:val="22"/>
              </w:rPr>
              <w:t>_</w:t>
            </w:r>
            <w:r w:rsidRPr="00915411">
              <w:rPr>
                <w:sz w:val="22"/>
                <w:szCs w:val="22"/>
                <w:lang w:val="en-US"/>
              </w:rPr>
              <w:t>SSD</w:t>
            </w:r>
            <w:r w:rsidRPr="00915411">
              <w:rPr>
                <w:sz w:val="22"/>
                <w:szCs w:val="22"/>
              </w:rPr>
              <w:t>/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VA</w:t>
            </w:r>
            <w:r w:rsidRPr="00915411">
              <w:rPr>
                <w:sz w:val="22"/>
                <w:szCs w:val="22"/>
              </w:rPr>
              <w:t>2410-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1541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15411">
              <w:rPr>
                <w:sz w:val="22"/>
                <w:szCs w:val="22"/>
                <w:lang w:val="en-US"/>
              </w:rPr>
              <w:t>Intel</w:t>
            </w:r>
            <w:r w:rsidRPr="00915411">
              <w:rPr>
                <w:sz w:val="22"/>
                <w:szCs w:val="22"/>
              </w:rPr>
              <w:t xml:space="preserve">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x</w:t>
            </w:r>
            <w:r w:rsidRPr="00915411">
              <w:rPr>
                <w:sz w:val="22"/>
                <w:szCs w:val="22"/>
              </w:rPr>
              <w:t xml:space="preserve">2 </w:t>
            </w:r>
            <w:r w:rsidRPr="00915411">
              <w:rPr>
                <w:sz w:val="22"/>
                <w:szCs w:val="22"/>
                <w:lang w:val="en-US"/>
              </w:rPr>
              <w:t>g</w:t>
            </w:r>
            <w:r w:rsidRPr="00915411">
              <w:rPr>
                <w:sz w:val="22"/>
                <w:szCs w:val="22"/>
              </w:rPr>
              <w:t xml:space="preserve">3250 </w:t>
            </w:r>
            <w:proofErr w:type="spellStart"/>
            <w:r w:rsidRPr="00915411">
              <w:rPr>
                <w:sz w:val="22"/>
                <w:szCs w:val="22"/>
              </w:rPr>
              <w:t>клавиатура+мышь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L</w:t>
            </w:r>
            <w:r w:rsidRPr="0091541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15411">
              <w:rPr>
                <w:sz w:val="22"/>
                <w:szCs w:val="22"/>
              </w:rPr>
              <w:t xml:space="preserve">,монитор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1541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15411" w14:paraId="4B4EDBAD" w14:textId="77777777" w:rsidTr="008416EB">
        <w:tc>
          <w:tcPr>
            <w:tcW w:w="7797" w:type="dxa"/>
            <w:shd w:val="clear" w:color="auto" w:fill="auto"/>
          </w:tcPr>
          <w:p w14:paraId="187E971C" w14:textId="2EBF0C5A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15411"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5411">
              <w:rPr>
                <w:sz w:val="22"/>
                <w:szCs w:val="22"/>
              </w:rPr>
              <w:t>5-8400/8</w:t>
            </w:r>
            <w:r w:rsidRPr="00915411">
              <w:rPr>
                <w:sz w:val="22"/>
                <w:szCs w:val="22"/>
                <w:lang w:val="en-US"/>
              </w:rPr>
              <w:t>GB</w:t>
            </w:r>
            <w:r w:rsidRPr="00915411">
              <w:rPr>
                <w:sz w:val="22"/>
                <w:szCs w:val="22"/>
              </w:rPr>
              <w:t>/500</w:t>
            </w:r>
            <w:r w:rsidRPr="00915411">
              <w:rPr>
                <w:sz w:val="22"/>
                <w:szCs w:val="22"/>
                <w:lang w:val="en-US"/>
              </w:rPr>
              <w:t>GB</w:t>
            </w:r>
            <w:r w:rsidRPr="00915411">
              <w:rPr>
                <w:sz w:val="22"/>
                <w:szCs w:val="22"/>
              </w:rPr>
              <w:t>_</w:t>
            </w:r>
            <w:r w:rsidRPr="00915411">
              <w:rPr>
                <w:sz w:val="22"/>
                <w:szCs w:val="22"/>
                <w:lang w:val="en-US"/>
              </w:rPr>
              <w:t>SSD</w:t>
            </w:r>
            <w:r w:rsidRPr="00915411">
              <w:rPr>
                <w:sz w:val="22"/>
                <w:szCs w:val="22"/>
              </w:rPr>
              <w:t>/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VA</w:t>
            </w:r>
            <w:r w:rsidRPr="00915411">
              <w:rPr>
                <w:sz w:val="22"/>
                <w:szCs w:val="22"/>
              </w:rPr>
              <w:t>2410-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15411">
              <w:rPr>
                <w:sz w:val="22"/>
                <w:szCs w:val="22"/>
              </w:rPr>
              <w:t xml:space="preserve"> -34 шт., Коммутатор </w:t>
            </w:r>
            <w:r w:rsidRPr="00915411">
              <w:rPr>
                <w:sz w:val="22"/>
                <w:szCs w:val="22"/>
                <w:lang w:val="en-US"/>
              </w:rPr>
              <w:t>Cisco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Catalyst</w:t>
            </w:r>
            <w:r w:rsidRPr="00915411">
              <w:rPr>
                <w:sz w:val="22"/>
                <w:szCs w:val="22"/>
              </w:rPr>
              <w:t xml:space="preserve"> 2960-48</w:t>
            </w:r>
            <w:r w:rsidRPr="00915411">
              <w:rPr>
                <w:sz w:val="22"/>
                <w:szCs w:val="22"/>
                <w:lang w:val="en-US"/>
              </w:rPr>
              <w:t>PST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L</w:t>
            </w:r>
            <w:r w:rsidRPr="00915411">
              <w:rPr>
                <w:sz w:val="22"/>
                <w:szCs w:val="22"/>
              </w:rPr>
              <w:t xml:space="preserve"> (в т.ч. Сервисный контракт </w:t>
            </w:r>
            <w:r w:rsidRPr="00915411">
              <w:rPr>
                <w:sz w:val="22"/>
                <w:szCs w:val="22"/>
                <w:lang w:val="en-US"/>
              </w:rPr>
              <w:t>SmartNet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CON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SNT</w:t>
            </w:r>
            <w:r w:rsidRPr="00915411">
              <w:rPr>
                <w:sz w:val="22"/>
                <w:szCs w:val="22"/>
              </w:rPr>
              <w:t>-2964</w:t>
            </w:r>
            <w:r w:rsidRPr="00915411">
              <w:rPr>
                <w:sz w:val="22"/>
                <w:szCs w:val="22"/>
                <w:lang w:val="en-US"/>
              </w:rPr>
              <w:t>STL</w:t>
            </w:r>
            <w:r w:rsidRPr="0091541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15411">
              <w:rPr>
                <w:sz w:val="22"/>
                <w:szCs w:val="22"/>
                <w:lang w:val="en-US"/>
              </w:rPr>
              <w:t>Wi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Fi</w:t>
            </w:r>
            <w:r w:rsidRPr="00915411">
              <w:rPr>
                <w:sz w:val="22"/>
                <w:szCs w:val="22"/>
              </w:rPr>
              <w:t xml:space="preserve"> Тип1 </w:t>
            </w:r>
            <w:r w:rsidRPr="00915411">
              <w:rPr>
                <w:sz w:val="22"/>
                <w:szCs w:val="22"/>
                <w:lang w:val="en-US"/>
              </w:rPr>
              <w:t>UBIQUITI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UAP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AC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PRO</w:t>
            </w:r>
            <w:r w:rsidRPr="00915411">
              <w:rPr>
                <w:sz w:val="22"/>
                <w:szCs w:val="22"/>
              </w:rPr>
              <w:t xml:space="preserve"> - 1 шт., Проектор </w:t>
            </w:r>
            <w:r w:rsidRPr="00915411">
              <w:rPr>
                <w:sz w:val="22"/>
                <w:szCs w:val="22"/>
                <w:lang w:val="en-US"/>
              </w:rPr>
              <w:t>NEC</w:t>
            </w:r>
            <w:r w:rsidRPr="0091541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15411">
              <w:rPr>
                <w:sz w:val="22"/>
                <w:szCs w:val="22"/>
                <w:lang w:val="en-US"/>
              </w:rPr>
              <w:t>Cisco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WS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C</w:t>
            </w:r>
            <w:r w:rsidRPr="00915411">
              <w:rPr>
                <w:sz w:val="22"/>
                <w:szCs w:val="22"/>
              </w:rPr>
              <w:t>2960+48</w:t>
            </w:r>
            <w:r w:rsidRPr="00915411">
              <w:rPr>
                <w:sz w:val="22"/>
                <w:szCs w:val="22"/>
                <w:lang w:val="en-US"/>
              </w:rPr>
              <w:t>PST</w:t>
            </w:r>
            <w:r w:rsidRPr="00915411">
              <w:rPr>
                <w:sz w:val="22"/>
                <w:szCs w:val="22"/>
              </w:rPr>
              <w:t>-</w:t>
            </w:r>
            <w:r w:rsidRPr="00915411">
              <w:rPr>
                <w:sz w:val="22"/>
                <w:szCs w:val="22"/>
                <w:lang w:val="en-US"/>
              </w:rPr>
              <w:t>L</w:t>
            </w:r>
            <w:r w:rsidRPr="0091541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Switch</w:t>
            </w:r>
            <w:r w:rsidRPr="00915411">
              <w:rPr>
                <w:sz w:val="22"/>
                <w:szCs w:val="22"/>
              </w:rPr>
              <w:t xml:space="preserve"> 2626 - 1 шт., Компьютер </w:t>
            </w:r>
            <w:r w:rsidRPr="00915411">
              <w:rPr>
                <w:sz w:val="22"/>
                <w:szCs w:val="22"/>
                <w:lang w:val="en-US"/>
              </w:rPr>
              <w:t>Intel</w:t>
            </w:r>
            <w:r w:rsidRPr="00915411">
              <w:rPr>
                <w:sz w:val="22"/>
                <w:szCs w:val="22"/>
              </w:rPr>
              <w:t xml:space="preserve">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x</w:t>
            </w:r>
            <w:r w:rsidRPr="00915411">
              <w:rPr>
                <w:sz w:val="22"/>
                <w:szCs w:val="22"/>
              </w:rPr>
              <w:t xml:space="preserve">2 </w:t>
            </w:r>
            <w:r w:rsidRPr="00915411">
              <w:rPr>
                <w:sz w:val="22"/>
                <w:szCs w:val="22"/>
                <w:lang w:val="en-US"/>
              </w:rPr>
              <w:t>g</w:t>
            </w:r>
            <w:r w:rsidRPr="00915411">
              <w:rPr>
                <w:sz w:val="22"/>
                <w:szCs w:val="22"/>
              </w:rPr>
              <w:t>3250 /500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15411">
              <w:rPr>
                <w:sz w:val="22"/>
                <w:szCs w:val="22"/>
              </w:rPr>
              <w:t xml:space="preserve">/монитор </w:t>
            </w:r>
            <w:proofErr w:type="spellStart"/>
            <w:r w:rsidRPr="0091541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15411">
              <w:rPr>
                <w:sz w:val="22"/>
                <w:szCs w:val="22"/>
              </w:rPr>
              <w:t xml:space="preserve"> 21.5' - 1 шт., </w:t>
            </w:r>
            <w:r w:rsidRPr="00915411">
              <w:rPr>
                <w:sz w:val="22"/>
                <w:szCs w:val="22"/>
                <w:lang w:val="en-US"/>
              </w:rPr>
              <w:t>IP</w:t>
            </w:r>
            <w:r w:rsidRPr="00915411">
              <w:rPr>
                <w:sz w:val="22"/>
                <w:szCs w:val="22"/>
              </w:rPr>
              <w:t xml:space="preserve"> видеокамера </w:t>
            </w:r>
            <w:r w:rsidRPr="00915411">
              <w:rPr>
                <w:sz w:val="22"/>
                <w:szCs w:val="22"/>
                <w:lang w:val="en-US"/>
              </w:rPr>
              <w:t>Ubiquiti</w:t>
            </w:r>
            <w:r w:rsidRPr="0091541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15411">
              <w:rPr>
                <w:sz w:val="22"/>
                <w:szCs w:val="22"/>
                <w:lang w:val="en-US"/>
              </w:rPr>
              <w:t>UNI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FI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AP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PRO</w:t>
            </w:r>
            <w:r w:rsidRPr="00915411">
              <w:rPr>
                <w:sz w:val="22"/>
                <w:szCs w:val="22"/>
              </w:rPr>
              <w:t>/</w:t>
            </w:r>
            <w:r w:rsidRPr="00915411">
              <w:rPr>
                <w:sz w:val="22"/>
                <w:szCs w:val="22"/>
                <w:lang w:val="en-US"/>
              </w:rPr>
              <w:t>Ubiquiti</w:t>
            </w:r>
            <w:r w:rsidRPr="0091541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77BB07" w14:textId="77777777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15411" w14:paraId="723C478B" w14:textId="77777777" w:rsidTr="008416EB">
        <w:tc>
          <w:tcPr>
            <w:tcW w:w="7797" w:type="dxa"/>
            <w:shd w:val="clear" w:color="auto" w:fill="auto"/>
          </w:tcPr>
          <w:p w14:paraId="2B4E5769" w14:textId="72499995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15411"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915411">
              <w:rPr>
                <w:sz w:val="22"/>
                <w:szCs w:val="22"/>
                <w:lang w:val="en-US"/>
              </w:rPr>
              <w:t>HP</w:t>
            </w:r>
            <w:r w:rsidRPr="00915411">
              <w:rPr>
                <w:sz w:val="22"/>
                <w:szCs w:val="22"/>
              </w:rPr>
              <w:t xml:space="preserve"> 250 </w:t>
            </w:r>
            <w:r w:rsidRPr="00915411">
              <w:rPr>
                <w:sz w:val="22"/>
                <w:szCs w:val="22"/>
                <w:lang w:val="en-US"/>
              </w:rPr>
              <w:t>G</w:t>
            </w:r>
            <w:r w:rsidRPr="00915411">
              <w:rPr>
                <w:sz w:val="22"/>
                <w:szCs w:val="22"/>
              </w:rPr>
              <w:t>6 1</w:t>
            </w:r>
            <w:r w:rsidRPr="00915411">
              <w:rPr>
                <w:sz w:val="22"/>
                <w:szCs w:val="22"/>
                <w:lang w:val="en-US"/>
              </w:rPr>
              <w:t>WY</w:t>
            </w:r>
            <w:r w:rsidRPr="00915411">
              <w:rPr>
                <w:sz w:val="22"/>
                <w:szCs w:val="22"/>
              </w:rPr>
              <w:t>58</w:t>
            </w:r>
            <w:r w:rsidRPr="00915411">
              <w:rPr>
                <w:sz w:val="22"/>
                <w:szCs w:val="22"/>
                <w:lang w:val="en-US"/>
              </w:rPr>
              <w:t>EA</w:t>
            </w:r>
            <w:r w:rsidRPr="00915411">
              <w:rPr>
                <w:sz w:val="22"/>
                <w:szCs w:val="22"/>
              </w:rPr>
              <w:t xml:space="preserve">, Мультимедийный проектор </w:t>
            </w:r>
            <w:r w:rsidRPr="00915411">
              <w:rPr>
                <w:sz w:val="22"/>
                <w:szCs w:val="22"/>
                <w:lang w:val="en-US"/>
              </w:rPr>
              <w:t>LG</w:t>
            </w:r>
            <w:r w:rsidRPr="00915411">
              <w:rPr>
                <w:sz w:val="22"/>
                <w:szCs w:val="22"/>
              </w:rPr>
              <w:t xml:space="preserve"> </w:t>
            </w:r>
            <w:r w:rsidRPr="00915411">
              <w:rPr>
                <w:sz w:val="22"/>
                <w:szCs w:val="22"/>
                <w:lang w:val="en-US"/>
              </w:rPr>
              <w:t>PF</w:t>
            </w:r>
            <w:r w:rsidRPr="00915411">
              <w:rPr>
                <w:sz w:val="22"/>
                <w:szCs w:val="22"/>
              </w:rPr>
              <w:t>1500</w:t>
            </w:r>
            <w:r w:rsidRPr="00915411">
              <w:rPr>
                <w:sz w:val="22"/>
                <w:szCs w:val="22"/>
                <w:lang w:val="en-US"/>
              </w:rPr>
              <w:t>G</w:t>
            </w:r>
            <w:r w:rsidRPr="009154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7C2FA2" w14:textId="77777777" w:rsidR="002C735C" w:rsidRPr="00915411" w:rsidRDefault="00B43524" w:rsidP="00915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154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5411" w14:paraId="30AEA3BF" w14:textId="77777777" w:rsidTr="00915411">
        <w:tc>
          <w:tcPr>
            <w:tcW w:w="562" w:type="dxa"/>
          </w:tcPr>
          <w:p w14:paraId="04A5F1C4" w14:textId="77777777" w:rsidR="00915411" w:rsidRPr="006C6323" w:rsidRDefault="009154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38A213" w14:textId="77777777" w:rsidR="00915411" w:rsidRDefault="009154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54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54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5411" w14:paraId="5A1C9382" w14:textId="77777777" w:rsidTr="00801458">
        <w:tc>
          <w:tcPr>
            <w:tcW w:w="2336" w:type="dxa"/>
          </w:tcPr>
          <w:p w14:paraId="4C518DAB" w14:textId="77777777" w:rsidR="005D65A5" w:rsidRPr="00915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5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5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5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5411" w14:paraId="07658034" w14:textId="77777777" w:rsidTr="00801458">
        <w:tc>
          <w:tcPr>
            <w:tcW w:w="2336" w:type="dxa"/>
          </w:tcPr>
          <w:p w14:paraId="1553D698" w14:textId="78F29BFB" w:rsidR="005D65A5" w:rsidRPr="00915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15411" w14:paraId="5D835E47" w14:textId="77777777" w:rsidTr="00801458">
        <w:tc>
          <w:tcPr>
            <w:tcW w:w="2336" w:type="dxa"/>
          </w:tcPr>
          <w:p w14:paraId="0D919CB4" w14:textId="77777777" w:rsidR="005D65A5" w:rsidRPr="00915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356CF3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AA16BA9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AC13E0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15411" w14:paraId="410469BB" w14:textId="77777777" w:rsidTr="00801458">
        <w:tc>
          <w:tcPr>
            <w:tcW w:w="2336" w:type="dxa"/>
          </w:tcPr>
          <w:p w14:paraId="13C4A4D5" w14:textId="77777777" w:rsidR="005D65A5" w:rsidRPr="00915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F44D73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4C3F52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260116" w14:textId="77777777" w:rsidR="005D65A5" w:rsidRPr="00915411" w:rsidRDefault="007478E0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CC9F2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5411" w14:paraId="64876130" w14:textId="77777777" w:rsidTr="00915411">
        <w:tc>
          <w:tcPr>
            <w:tcW w:w="562" w:type="dxa"/>
          </w:tcPr>
          <w:p w14:paraId="42261552" w14:textId="77777777" w:rsidR="00915411" w:rsidRDefault="009154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0CB4F8" w14:textId="77777777" w:rsidR="00915411" w:rsidRDefault="009154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5411" w14:paraId="0267C479" w14:textId="77777777" w:rsidTr="00801458">
        <w:tc>
          <w:tcPr>
            <w:tcW w:w="2500" w:type="pct"/>
          </w:tcPr>
          <w:p w14:paraId="37F699C9" w14:textId="77777777" w:rsidR="00B8237E" w:rsidRPr="009154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54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54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5411" w14:paraId="3F240151" w14:textId="77777777" w:rsidTr="00801458">
        <w:tc>
          <w:tcPr>
            <w:tcW w:w="2500" w:type="pct"/>
          </w:tcPr>
          <w:p w14:paraId="61E91592" w14:textId="61A0874C" w:rsidR="00B8237E" w:rsidRPr="00915411" w:rsidRDefault="00B8237E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15411" w:rsidRDefault="005C548A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15411" w14:paraId="222C3DD6" w14:textId="77777777" w:rsidTr="00801458">
        <w:tc>
          <w:tcPr>
            <w:tcW w:w="2500" w:type="pct"/>
          </w:tcPr>
          <w:p w14:paraId="61590260" w14:textId="77777777" w:rsidR="00B8237E" w:rsidRPr="009154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BCF5BE" w14:textId="77777777" w:rsidR="00B8237E" w:rsidRPr="00915411" w:rsidRDefault="005C548A" w:rsidP="00801458">
            <w:pPr>
              <w:rPr>
                <w:rFonts w:ascii="Times New Roman" w:hAnsi="Times New Roman" w:cs="Times New Roman"/>
              </w:rPr>
            </w:pPr>
            <w:r w:rsidRPr="009154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15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5953D" w14:textId="77777777" w:rsidR="003A124B" w:rsidRDefault="003A124B" w:rsidP="00315CA6">
      <w:pPr>
        <w:spacing w:after="0" w:line="240" w:lineRule="auto"/>
      </w:pPr>
      <w:r>
        <w:separator/>
      </w:r>
    </w:p>
  </w:endnote>
  <w:endnote w:type="continuationSeparator" w:id="0">
    <w:p w14:paraId="0541E1EC" w14:textId="77777777" w:rsidR="003A124B" w:rsidRDefault="003A12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32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B5CCF" w14:textId="77777777" w:rsidR="003A124B" w:rsidRDefault="003A124B" w:rsidP="00315CA6">
      <w:pPr>
        <w:spacing w:after="0" w:line="240" w:lineRule="auto"/>
      </w:pPr>
      <w:r>
        <w:separator/>
      </w:r>
    </w:p>
  </w:footnote>
  <w:footnote w:type="continuationSeparator" w:id="0">
    <w:p w14:paraId="457E7684" w14:textId="77777777" w:rsidR="003A124B" w:rsidRDefault="003A12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124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632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41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A9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2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EB568-745A-445E-8C29-5AC6F7BA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